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7B1EBF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7B1EBF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7B1EBF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7B1EBF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7B1EBF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71DE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B1EBF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F8322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8322B">
              <w:rPr>
                <w:rFonts w:ascii="Times New Roman" w:hAnsi="Times New Roman" w:cs="Times New Roman"/>
                <w:sz w:val="28"/>
                <w:szCs w:val="28"/>
              </w:rPr>
              <w:t>№ 249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EE3E6A" w:rsidRDefault="007B1EB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566E">
              <w:rPr>
                <w:rFonts w:ascii="Times New Roman" w:hAnsi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управлени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F566E">
              <w:rPr>
                <w:rFonts w:ascii="Times New Roman" w:hAnsi="Times New Roman"/>
                <w:sz w:val="28"/>
                <w:szCs w:val="28"/>
              </w:rPr>
              <w:t xml:space="preserve"> специализированным жилищным фондом города Новосибирска (жилые помещения маневренного фонда) и расходовани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F566E">
              <w:rPr>
                <w:rFonts w:ascii="Times New Roman" w:hAnsi="Times New Roman"/>
                <w:sz w:val="28"/>
                <w:szCs w:val="28"/>
              </w:rPr>
              <w:t xml:space="preserve"> средств бюджета города Новосибирска на его содержание за 2021-2022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о </w:t>
      </w:r>
      <w:r w:rsidR="007B1EBF" w:rsidRPr="009F566E">
        <w:rPr>
          <w:rFonts w:ascii="Times New Roman" w:hAnsi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управлени</w:t>
      </w:r>
      <w:r w:rsidR="007B1EBF">
        <w:rPr>
          <w:rFonts w:ascii="Times New Roman" w:hAnsi="Times New Roman"/>
          <w:sz w:val="28"/>
          <w:szCs w:val="28"/>
        </w:rPr>
        <w:t>я</w:t>
      </w:r>
      <w:r w:rsidR="007B1EBF" w:rsidRPr="009F566E">
        <w:rPr>
          <w:rFonts w:ascii="Times New Roman" w:hAnsi="Times New Roman"/>
          <w:sz w:val="28"/>
          <w:szCs w:val="28"/>
        </w:rPr>
        <w:t xml:space="preserve"> специализированным жилищным фондом города Новосибирска (жилые помещения маневренного фонда) и расходовани</w:t>
      </w:r>
      <w:r w:rsidR="007B1EBF">
        <w:rPr>
          <w:rFonts w:ascii="Times New Roman" w:hAnsi="Times New Roman"/>
          <w:sz w:val="28"/>
          <w:szCs w:val="28"/>
        </w:rPr>
        <w:t>я</w:t>
      </w:r>
      <w:r w:rsidR="007B1EBF" w:rsidRPr="009F566E">
        <w:rPr>
          <w:rFonts w:ascii="Times New Roman" w:hAnsi="Times New Roman"/>
          <w:sz w:val="28"/>
          <w:szCs w:val="28"/>
        </w:rPr>
        <w:t xml:space="preserve"> средств бюджета города Новосибирска на его содержание за 2021-2022 годы</w:t>
      </w:r>
      <w:r w:rsidR="007B1EBF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F71DE6" w:rsidRDefault="00F8322B" w:rsidP="00F71DE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. </w:t>
      </w:r>
      <w:r w:rsidR="00F71DE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F71DE6">
        <w:rPr>
          <w:rFonts w:ascii="Times New Roman" w:hAnsi="Times New Roman" w:cs="Times New Roman"/>
          <w:sz w:val="28"/>
          <w:szCs w:val="28"/>
        </w:rPr>
        <w:t xml:space="preserve"> </w:t>
      </w:r>
      <w:r w:rsidR="00F71DE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F71DE6">
        <w:rPr>
          <w:rFonts w:ascii="Times New Roman" w:hAnsi="Times New Roman" w:cs="Times New Roman"/>
          <w:sz w:val="28"/>
          <w:szCs w:val="28"/>
        </w:rPr>
        <w:t xml:space="preserve"> настоящего решения в </w:t>
      </w:r>
      <w:r w:rsidR="00F71DE6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F71DE6">
        <w:rPr>
          <w:rFonts w:ascii="Times New Roman" w:hAnsi="Times New Roman" w:cs="Times New Roman"/>
          <w:sz w:val="27"/>
          <w:szCs w:val="27"/>
        </w:rPr>
        <w:t>наказам избирателей.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01626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1EBF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22B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6A17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25C4-2DE0-42A1-8736-11D439AD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103</cp:revision>
  <cp:lastPrinted>2022-11-29T07:39:00Z</cp:lastPrinted>
  <dcterms:created xsi:type="dcterms:W3CDTF">2020-10-06T10:57:00Z</dcterms:created>
  <dcterms:modified xsi:type="dcterms:W3CDTF">2023-12-19T04:43:00Z</dcterms:modified>
</cp:coreProperties>
</file>